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AD8" w:rsidRPr="00DD7391" w:rsidRDefault="00406AD8" w:rsidP="00406AD8">
      <w:pPr>
        <w:rPr>
          <w:rFonts w:ascii="Comic Sans MS" w:hAnsi="Comic Sans MS"/>
          <w:sz w:val="24"/>
          <w:szCs w:val="24"/>
        </w:rPr>
      </w:pPr>
      <w:r>
        <w:rPr>
          <w:rFonts w:ascii="Comic Sans MS" w:hAnsi="Comic Sans MS"/>
          <w:sz w:val="24"/>
          <w:szCs w:val="24"/>
        </w:rPr>
        <w:t>Early Years Coordinator</w:t>
      </w:r>
      <w:r w:rsidRPr="00DD7391">
        <w:rPr>
          <w:rFonts w:ascii="Comic Sans MS" w:hAnsi="Comic Sans MS"/>
          <w:sz w:val="24"/>
          <w:szCs w:val="24"/>
        </w:rPr>
        <w:t xml:space="preserve"> Report</w:t>
      </w:r>
    </w:p>
    <w:p w:rsidR="00406AD8" w:rsidRPr="00DD7391" w:rsidRDefault="00406AD8" w:rsidP="00406AD8">
      <w:pPr>
        <w:rPr>
          <w:rFonts w:ascii="Comic Sans MS" w:hAnsi="Comic Sans MS"/>
          <w:sz w:val="24"/>
          <w:szCs w:val="24"/>
        </w:rPr>
      </w:pPr>
      <w:r w:rsidRPr="00DD7391">
        <w:rPr>
          <w:rFonts w:ascii="Comic Sans MS" w:hAnsi="Comic Sans MS"/>
          <w:sz w:val="24"/>
          <w:szCs w:val="24"/>
        </w:rPr>
        <w:t xml:space="preserve">N Bond </w:t>
      </w:r>
    </w:p>
    <w:p w:rsidR="00406AD8" w:rsidRDefault="005E61EE" w:rsidP="00406AD8">
      <w:pPr>
        <w:rPr>
          <w:rFonts w:ascii="Comic Sans MS" w:hAnsi="Comic Sans MS"/>
          <w:sz w:val="24"/>
          <w:szCs w:val="24"/>
        </w:rPr>
      </w:pPr>
      <w:r>
        <w:rPr>
          <w:rFonts w:ascii="Comic Sans MS" w:hAnsi="Comic Sans MS"/>
          <w:sz w:val="24"/>
          <w:szCs w:val="24"/>
        </w:rPr>
        <w:t>Su</w:t>
      </w:r>
      <w:r w:rsidR="00306CED">
        <w:rPr>
          <w:rFonts w:ascii="Comic Sans MS" w:hAnsi="Comic Sans MS"/>
          <w:sz w:val="24"/>
          <w:szCs w:val="24"/>
        </w:rPr>
        <w:t>mmer</w:t>
      </w:r>
      <w:r w:rsidR="00E8375D">
        <w:rPr>
          <w:rFonts w:ascii="Comic Sans MS" w:hAnsi="Comic Sans MS"/>
          <w:sz w:val="24"/>
          <w:szCs w:val="24"/>
        </w:rPr>
        <w:t xml:space="preserve"> term 2017</w:t>
      </w:r>
    </w:p>
    <w:tbl>
      <w:tblPr>
        <w:tblStyle w:val="TableGrid"/>
        <w:tblW w:w="0" w:type="auto"/>
        <w:tblLook w:val="04A0" w:firstRow="1" w:lastRow="0" w:firstColumn="1" w:lastColumn="0" w:noHBand="0" w:noVBand="1"/>
      </w:tblPr>
      <w:tblGrid>
        <w:gridCol w:w="2518"/>
        <w:gridCol w:w="6724"/>
      </w:tblGrid>
      <w:tr w:rsidR="0009610B" w:rsidTr="0009610B">
        <w:tc>
          <w:tcPr>
            <w:tcW w:w="2518" w:type="dxa"/>
          </w:tcPr>
          <w:p w:rsidR="0009610B" w:rsidRDefault="0009610B" w:rsidP="00406AD8">
            <w:pPr>
              <w:rPr>
                <w:rFonts w:ascii="Comic Sans MS" w:hAnsi="Comic Sans MS"/>
                <w:b/>
                <w:sz w:val="24"/>
                <w:szCs w:val="24"/>
              </w:rPr>
            </w:pPr>
            <w:r>
              <w:rPr>
                <w:rFonts w:ascii="Comic Sans MS" w:hAnsi="Comic Sans MS"/>
                <w:b/>
                <w:sz w:val="24"/>
                <w:szCs w:val="24"/>
              </w:rPr>
              <w:t>Strengths:</w:t>
            </w:r>
          </w:p>
          <w:p w:rsidR="0009610B" w:rsidRDefault="0009610B" w:rsidP="00406AD8">
            <w:pPr>
              <w:rPr>
                <w:rFonts w:ascii="Comic Sans MS" w:hAnsi="Comic Sans MS"/>
                <w:b/>
                <w:sz w:val="24"/>
                <w:szCs w:val="24"/>
              </w:rPr>
            </w:pPr>
            <w:r>
              <w:rPr>
                <w:rFonts w:ascii="Comic Sans MS" w:hAnsi="Comic Sans MS"/>
                <w:b/>
                <w:sz w:val="24"/>
                <w:szCs w:val="24"/>
              </w:rPr>
              <w:t xml:space="preserve">Nursery/Reception </w:t>
            </w:r>
          </w:p>
          <w:p w:rsidR="0009610B" w:rsidRDefault="0009610B" w:rsidP="00406AD8">
            <w:pPr>
              <w:rPr>
                <w:rFonts w:ascii="Comic Sans MS" w:hAnsi="Comic Sans MS"/>
                <w:sz w:val="24"/>
                <w:szCs w:val="24"/>
              </w:rPr>
            </w:pPr>
            <w:r>
              <w:rPr>
                <w:rFonts w:ascii="Comic Sans MS" w:hAnsi="Comic Sans MS"/>
                <w:b/>
                <w:sz w:val="24"/>
                <w:szCs w:val="24"/>
              </w:rPr>
              <w:t>July 2017</w:t>
            </w:r>
          </w:p>
        </w:tc>
        <w:tc>
          <w:tcPr>
            <w:tcW w:w="6724" w:type="dxa"/>
          </w:tcPr>
          <w:p w:rsidR="0009610B" w:rsidRPr="0009610B" w:rsidRDefault="0009610B" w:rsidP="0009610B">
            <w:pPr>
              <w:pStyle w:val="ListParagraph"/>
              <w:numPr>
                <w:ilvl w:val="0"/>
                <w:numId w:val="5"/>
              </w:numPr>
              <w:rPr>
                <w:rFonts w:ascii="Comic Sans MS" w:hAnsi="Comic Sans MS"/>
                <w:sz w:val="24"/>
                <w:szCs w:val="24"/>
              </w:rPr>
            </w:pPr>
            <w:r w:rsidRPr="0009610B">
              <w:rPr>
                <w:rFonts w:ascii="Comic Sans MS" w:hAnsi="Comic Sans MS"/>
                <w:sz w:val="24"/>
                <w:szCs w:val="24"/>
              </w:rPr>
              <w:t>Reception staff attended ‘agreeing judgements’ where their judgements were agreed.</w:t>
            </w:r>
          </w:p>
          <w:p w:rsidR="0009610B" w:rsidRPr="0009610B" w:rsidRDefault="0009610B" w:rsidP="0009610B">
            <w:pPr>
              <w:pStyle w:val="ListParagraph"/>
              <w:numPr>
                <w:ilvl w:val="0"/>
                <w:numId w:val="5"/>
              </w:numPr>
              <w:rPr>
                <w:rFonts w:ascii="Comic Sans MS" w:hAnsi="Comic Sans MS"/>
                <w:sz w:val="24"/>
                <w:szCs w:val="24"/>
              </w:rPr>
            </w:pPr>
            <w:r w:rsidRPr="0009610B">
              <w:rPr>
                <w:rFonts w:ascii="Comic Sans MS" w:hAnsi="Comic Sans MS"/>
                <w:sz w:val="24"/>
                <w:szCs w:val="24"/>
              </w:rPr>
              <w:t xml:space="preserve">Early year’s </w:t>
            </w:r>
            <w:proofErr w:type="gramStart"/>
            <w:r w:rsidRPr="0009610B">
              <w:rPr>
                <w:rFonts w:ascii="Comic Sans MS" w:hAnsi="Comic Sans MS"/>
                <w:sz w:val="24"/>
                <w:szCs w:val="24"/>
              </w:rPr>
              <w:t>staff have</w:t>
            </w:r>
            <w:proofErr w:type="gramEnd"/>
            <w:r w:rsidRPr="0009610B">
              <w:rPr>
                <w:rFonts w:ascii="Comic Sans MS" w:hAnsi="Comic Sans MS"/>
                <w:sz w:val="24"/>
                <w:szCs w:val="24"/>
              </w:rPr>
              <w:t xml:space="preserve"> attended courses and conferences and are implementing ideas into the classrooms and outdoor environment.</w:t>
            </w:r>
          </w:p>
          <w:p w:rsidR="0009610B" w:rsidRPr="0009610B" w:rsidRDefault="0009610B" w:rsidP="0009610B">
            <w:pPr>
              <w:pStyle w:val="ListParagraph"/>
              <w:numPr>
                <w:ilvl w:val="0"/>
                <w:numId w:val="5"/>
              </w:numPr>
              <w:rPr>
                <w:rFonts w:ascii="Comic Sans MS" w:hAnsi="Comic Sans MS"/>
                <w:sz w:val="24"/>
                <w:szCs w:val="24"/>
              </w:rPr>
            </w:pPr>
            <w:r w:rsidRPr="0009610B">
              <w:rPr>
                <w:rFonts w:ascii="Comic Sans MS" w:hAnsi="Comic Sans MS"/>
                <w:sz w:val="24"/>
                <w:szCs w:val="24"/>
              </w:rPr>
              <w:t>G</w:t>
            </w:r>
            <w:r w:rsidR="00FD3891">
              <w:rPr>
                <w:rFonts w:ascii="Comic Sans MS" w:hAnsi="Comic Sans MS"/>
                <w:sz w:val="24"/>
                <w:szCs w:val="24"/>
              </w:rPr>
              <w:t xml:space="preserve">ood </w:t>
            </w:r>
            <w:r w:rsidRPr="0009610B">
              <w:rPr>
                <w:rFonts w:ascii="Comic Sans MS" w:hAnsi="Comic Sans MS"/>
                <w:sz w:val="24"/>
                <w:szCs w:val="24"/>
              </w:rPr>
              <w:t>L</w:t>
            </w:r>
            <w:r w:rsidR="00FD3891">
              <w:rPr>
                <w:rFonts w:ascii="Comic Sans MS" w:hAnsi="Comic Sans MS"/>
                <w:sz w:val="24"/>
                <w:szCs w:val="24"/>
              </w:rPr>
              <w:t xml:space="preserve">evel of </w:t>
            </w:r>
            <w:r w:rsidRPr="0009610B">
              <w:rPr>
                <w:rFonts w:ascii="Comic Sans MS" w:hAnsi="Comic Sans MS"/>
                <w:sz w:val="24"/>
                <w:szCs w:val="24"/>
              </w:rPr>
              <w:t>D</w:t>
            </w:r>
            <w:r w:rsidR="00FD3891">
              <w:rPr>
                <w:rFonts w:ascii="Comic Sans MS" w:hAnsi="Comic Sans MS"/>
                <w:sz w:val="24"/>
                <w:szCs w:val="24"/>
              </w:rPr>
              <w:t>evelopment</w:t>
            </w:r>
            <w:r w:rsidRPr="0009610B">
              <w:rPr>
                <w:rFonts w:ascii="Comic Sans MS" w:hAnsi="Comic Sans MS"/>
                <w:sz w:val="24"/>
                <w:szCs w:val="24"/>
              </w:rPr>
              <w:t xml:space="preserve"> in Reception classes has improved on</w:t>
            </w:r>
            <w:r w:rsidR="00FD3891">
              <w:rPr>
                <w:rFonts w:ascii="Comic Sans MS" w:hAnsi="Comic Sans MS"/>
                <w:sz w:val="24"/>
                <w:szCs w:val="24"/>
              </w:rPr>
              <w:t xml:space="preserve"> last year’s percentages from 59</w:t>
            </w:r>
            <w:r w:rsidRPr="0009610B">
              <w:rPr>
                <w:rFonts w:ascii="Comic Sans MS" w:hAnsi="Comic Sans MS"/>
                <w:sz w:val="24"/>
                <w:szCs w:val="24"/>
              </w:rPr>
              <w:t>% to 68%.</w:t>
            </w:r>
          </w:p>
        </w:tc>
      </w:tr>
    </w:tbl>
    <w:p w:rsidR="00404BA2" w:rsidRPr="00DD7391" w:rsidRDefault="00404BA2" w:rsidP="00406AD8">
      <w:pPr>
        <w:rPr>
          <w:rFonts w:ascii="Comic Sans MS" w:hAnsi="Comic Sans MS"/>
          <w:sz w:val="24"/>
          <w:szCs w:val="24"/>
        </w:rPr>
      </w:pPr>
      <w:r>
        <w:rPr>
          <w:rFonts w:ascii="Comic Sans MS" w:hAnsi="Comic Sans MS"/>
          <w:sz w:val="24"/>
          <w:szCs w:val="24"/>
        </w:rPr>
        <w:t xml:space="preserve"> </w:t>
      </w:r>
    </w:p>
    <w:tbl>
      <w:tblPr>
        <w:tblStyle w:val="TableGrid"/>
        <w:tblW w:w="0" w:type="auto"/>
        <w:tblLook w:val="04A0" w:firstRow="1" w:lastRow="0" w:firstColumn="1" w:lastColumn="0" w:noHBand="0" w:noVBand="1"/>
      </w:tblPr>
      <w:tblGrid>
        <w:gridCol w:w="4621"/>
        <w:gridCol w:w="4621"/>
      </w:tblGrid>
      <w:tr w:rsidR="00406AD8" w:rsidRPr="00DD7391" w:rsidTr="007A7F6F">
        <w:tc>
          <w:tcPr>
            <w:tcW w:w="4621" w:type="dxa"/>
          </w:tcPr>
          <w:p w:rsidR="00406AD8" w:rsidRPr="00A4526D" w:rsidRDefault="00406AD8" w:rsidP="007A7F6F">
            <w:pPr>
              <w:rPr>
                <w:rFonts w:ascii="Comic Sans MS" w:hAnsi="Comic Sans MS"/>
                <w:b/>
                <w:sz w:val="28"/>
                <w:szCs w:val="28"/>
              </w:rPr>
            </w:pPr>
            <w:r w:rsidRPr="00A4526D">
              <w:rPr>
                <w:rFonts w:ascii="Comic Sans MS" w:hAnsi="Comic Sans MS"/>
                <w:b/>
                <w:sz w:val="28"/>
                <w:szCs w:val="28"/>
              </w:rPr>
              <w:t>Action</w:t>
            </w:r>
          </w:p>
        </w:tc>
        <w:tc>
          <w:tcPr>
            <w:tcW w:w="4621" w:type="dxa"/>
          </w:tcPr>
          <w:p w:rsidR="00406AD8" w:rsidRPr="00A4526D" w:rsidRDefault="00406AD8" w:rsidP="007A7F6F">
            <w:pPr>
              <w:rPr>
                <w:rFonts w:ascii="Comic Sans MS" w:hAnsi="Comic Sans MS"/>
                <w:b/>
                <w:sz w:val="28"/>
                <w:szCs w:val="28"/>
              </w:rPr>
            </w:pPr>
            <w:r w:rsidRPr="00A4526D">
              <w:rPr>
                <w:rFonts w:ascii="Comic Sans MS" w:hAnsi="Comic Sans MS"/>
                <w:b/>
                <w:sz w:val="28"/>
                <w:szCs w:val="28"/>
              </w:rPr>
              <w:t>Outcome/Impact</w:t>
            </w:r>
          </w:p>
        </w:tc>
      </w:tr>
      <w:tr w:rsidR="00406AD8" w:rsidRPr="00DD7391" w:rsidTr="007A7F6F">
        <w:tc>
          <w:tcPr>
            <w:tcW w:w="4621" w:type="dxa"/>
          </w:tcPr>
          <w:p w:rsidR="00406AD8" w:rsidRPr="001A245A" w:rsidRDefault="005E61EE" w:rsidP="00406AD8">
            <w:pPr>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Le</w:t>
            </w:r>
            <w:r w:rsidR="0009610B">
              <w:rPr>
                <w:rFonts w:ascii="Comic Sans MS" w:eastAsia="Times New Roman" w:hAnsi="Comic Sans MS" w:cs="Times New Roman"/>
                <w:sz w:val="24"/>
                <w:szCs w:val="24"/>
                <w:lang w:eastAsia="en-GB"/>
              </w:rPr>
              <w:t>a</w:t>
            </w:r>
            <w:r>
              <w:rPr>
                <w:rFonts w:ascii="Comic Sans MS" w:eastAsia="Times New Roman" w:hAnsi="Comic Sans MS" w:cs="Times New Roman"/>
                <w:sz w:val="24"/>
                <w:szCs w:val="24"/>
                <w:lang w:eastAsia="en-GB"/>
              </w:rPr>
              <w:t>d DHT cluster meeting – 24</w:t>
            </w:r>
            <w:r w:rsidRPr="005E61EE">
              <w:rPr>
                <w:rFonts w:ascii="Comic Sans MS" w:eastAsia="Times New Roman" w:hAnsi="Comic Sans MS" w:cs="Times New Roman"/>
                <w:sz w:val="24"/>
                <w:szCs w:val="24"/>
                <w:vertAlign w:val="superscript"/>
                <w:lang w:eastAsia="en-GB"/>
              </w:rPr>
              <w:t>th</w:t>
            </w:r>
            <w:r>
              <w:rPr>
                <w:rFonts w:ascii="Comic Sans MS" w:eastAsia="Times New Roman" w:hAnsi="Comic Sans MS" w:cs="Times New Roman"/>
                <w:sz w:val="24"/>
                <w:szCs w:val="24"/>
                <w:lang w:eastAsia="en-GB"/>
              </w:rPr>
              <w:t xml:space="preserve"> April</w:t>
            </w:r>
          </w:p>
        </w:tc>
        <w:tc>
          <w:tcPr>
            <w:tcW w:w="4621" w:type="dxa"/>
          </w:tcPr>
          <w:p w:rsidR="00567752" w:rsidRPr="001A245A" w:rsidRDefault="00E76F22" w:rsidP="00567752">
            <w:pPr>
              <w:rPr>
                <w:rFonts w:ascii="Comic Sans MS" w:hAnsi="Comic Sans MS"/>
                <w:sz w:val="24"/>
                <w:szCs w:val="24"/>
              </w:rPr>
            </w:pPr>
            <w:r>
              <w:rPr>
                <w:rFonts w:ascii="Comic Sans MS" w:hAnsi="Comic Sans MS"/>
                <w:sz w:val="24"/>
                <w:szCs w:val="24"/>
              </w:rPr>
              <w:t>Delivered early years cluster meeting to teachers from our trust schools</w:t>
            </w:r>
            <w:r w:rsidR="0009610B">
              <w:rPr>
                <w:rFonts w:ascii="Comic Sans MS" w:hAnsi="Comic Sans MS"/>
                <w:sz w:val="24"/>
                <w:szCs w:val="24"/>
              </w:rPr>
              <w:t xml:space="preserve"> discussing; gathering evidence</w:t>
            </w:r>
            <w:r w:rsidR="000A02D2">
              <w:rPr>
                <w:rFonts w:ascii="Comic Sans MS" w:hAnsi="Comic Sans MS"/>
                <w:sz w:val="24"/>
                <w:szCs w:val="24"/>
              </w:rPr>
              <w:t>, assessment and shared good practice</w:t>
            </w:r>
            <w:r>
              <w:rPr>
                <w:rFonts w:ascii="Comic Sans MS" w:hAnsi="Comic Sans MS"/>
                <w:sz w:val="24"/>
                <w:szCs w:val="24"/>
              </w:rPr>
              <w:t xml:space="preserve">. </w:t>
            </w:r>
          </w:p>
        </w:tc>
      </w:tr>
      <w:tr w:rsidR="0094234B" w:rsidRPr="00DD7391" w:rsidTr="007A7F6F">
        <w:tc>
          <w:tcPr>
            <w:tcW w:w="4621" w:type="dxa"/>
          </w:tcPr>
          <w:p w:rsidR="0094234B" w:rsidRDefault="0094234B" w:rsidP="007126C8">
            <w:pPr>
              <w:rPr>
                <w:rFonts w:ascii="Comic Sans MS" w:hAnsi="Comic Sans MS"/>
                <w:sz w:val="24"/>
                <w:szCs w:val="24"/>
              </w:rPr>
            </w:pPr>
            <w:r>
              <w:rPr>
                <w:rFonts w:ascii="Comic Sans MS" w:hAnsi="Comic Sans MS"/>
                <w:sz w:val="24"/>
                <w:szCs w:val="24"/>
              </w:rPr>
              <w:t>GLD to be higher than last year</w:t>
            </w:r>
          </w:p>
        </w:tc>
        <w:tc>
          <w:tcPr>
            <w:tcW w:w="4621" w:type="dxa"/>
          </w:tcPr>
          <w:p w:rsidR="0094234B" w:rsidRDefault="0094234B" w:rsidP="007126C8">
            <w:pPr>
              <w:rPr>
                <w:rFonts w:ascii="Comic Sans MS" w:hAnsi="Comic Sans MS"/>
                <w:sz w:val="24"/>
                <w:szCs w:val="24"/>
              </w:rPr>
            </w:pPr>
            <w:r>
              <w:rPr>
                <w:rFonts w:ascii="Comic Sans MS" w:hAnsi="Comic Sans MS"/>
                <w:sz w:val="24"/>
                <w:szCs w:val="24"/>
              </w:rPr>
              <w:t>Target for 2017- 65%</w:t>
            </w:r>
          </w:p>
          <w:p w:rsidR="0094234B" w:rsidRDefault="0094234B" w:rsidP="007126C8">
            <w:pPr>
              <w:rPr>
                <w:rFonts w:ascii="Comic Sans MS" w:hAnsi="Comic Sans MS"/>
                <w:sz w:val="24"/>
                <w:szCs w:val="24"/>
              </w:rPr>
            </w:pPr>
            <w:r>
              <w:rPr>
                <w:rFonts w:ascii="Comic Sans MS" w:hAnsi="Comic Sans MS"/>
                <w:sz w:val="24"/>
                <w:szCs w:val="24"/>
              </w:rPr>
              <w:t xml:space="preserve">GLD: 68% </w:t>
            </w:r>
          </w:p>
          <w:p w:rsidR="0094234B" w:rsidRDefault="0094234B" w:rsidP="007126C8">
            <w:pPr>
              <w:rPr>
                <w:rFonts w:ascii="Comic Sans MS" w:hAnsi="Comic Sans MS"/>
                <w:sz w:val="24"/>
                <w:szCs w:val="24"/>
              </w:rPr>
            </w:pPr>
            <w:r>
              <w:rPr>
                <w:rFonts w:ascii="Comic Sans MS" w:hAnsi="Comic Sans MS"/>
                <w:sz w:val="24"/>
                <w:szCs w:val="24"/>
              </w:rPr>
              <w:t>(62% including 2 ARC children)</w:t>
            </w:r>
          </w:p>
        </w:tc>
      </w:tr>
      <w:tr w:rsidR="0094234B" w:rsidRPr="00DD7391" w:rsidTr="007A7F6F">
        <w:tc>
          <w:tcPr>
            <w:tcW w:w="4621" w:type="dxa"/>
          </w:tcPr>
          <w:p w:rsidR="0094234B" w:rsidRDefault="000A02D2" w:rsidP="000A02D2">
            <w:pPr>
              <w:rPr>
                <w:rFonts w:ascii="Comic Sans MS" w:hAnsi="Comic Sans MS"/>
                <w:sz w:val="24"/>
                <w:szCs w:val="24"/>
              </w:rPr>
            </w:pPr>
            <w:r>
              <w:rPr>
                <w:rFonts w:ascii="Comic Sans MS" w:hAnsi="Comic Sans MS"/>
                <w:sz w:val="24"/>
                <w:szCs w:val="24"/>
              </w:rPr>
              <w:t>Deliver</w:t>
            </w:r>
            <w:r w:rsidR="0094234B">
              <w:rPr>
                <w:rFonts w:ascii="Comic Sans MS" w:hAnsi="Comic Sans MS"/>
                <w:sz w:val="24"/>
                <w:szCs w:val="24"/>
              </w:rPr>
              <w:t xml:space="preserve"> phonics demo lessons</w:t>
            </w:r>
            <w:r>
              <w:rPr>
                <w:rFonts w:ascii="Comic Sans MS" w:hAnsi="Comic Sans MS"/>
                <w:sz w:val="24"/>
                <w:szCs w:val="24"/>
              </w:rPr>
              <w:t xml:space="preserve"> to 0-3 staff</w:t>
            </w:r>
          </w:p>
        </w:tc>
        <w:tc>
          <w:tcPr>
            <w:tcW w:w="4621" w:type="dxa"/>
          </w:tcPr>
          <w:p w:rsidR="0094234B" w:rsidRDefault="0094234B" w:rsidP="0094234B">
            <w:pPr>
              <w:rPr>
                <w:rFonts w:ascii="Comic Sans MS" w:hAnsi="Comic Sans MS"/>
                <w:sz w:val="24"/>
                <w:szCs w:val="24"/>
              </w:rPr>
            </w:pPr>
            <w:r>
              <w:rPr>
                <w:rFonts w:ascii="Comic Sans MS" w:hAnsi="Comic Sans MS"/>
                <w:sz w:val="24"/>
                <w:szCs w:val="24"/>
              </w:rPr>
              <w:t xml:space="preserve">I have taught a series of RWI lessons in 0-3 for the practitioners to observe. The practitioners have also observed me teach RWI lessons in Nursery on several occasions.  </w:t>
            </w:r>
          </w:p>
          <w:p w:rsidR="00645DFF" w:rsidRPr="001A245A" w:rsidRDefault="00645DFF" w:rsidP="0094234B">
            <w:pPr>
              <w:rPr>
                <w:rFonts w:ascii="Comic Sans MS" w:hAnsi="Comic Sans MS"/>
                <w:sz w:val="24"/>
                <w:szCs w:val="24"/>
              </w:rPr>
            </w:pPr>
            <w:r>
              <w:rPr>
                <w:rFonts w:ascii="Comic Sans MS" w:hAnsi="Comic Sans MS"/>
                <w:sz w:val="24"/>
                <w:szCs w:val="24"/>
              </w:rPr>
              <w:t xml:space="preserve">From these observations, 0-3 </w:t>
            </w:r>
            <w:proofErr w:type="gramStart"/>
            <w:r>
              <w:rPr>
                <w:rFonts w:ascii="Comic Sans MS" w:hAnsi="Comic Sans MS"/>
                <w:sz w:val="24"/>
                <w:szCs w:val="24"/>
              </w:rPr>
              <w:t>have</w:t>
            </w:r>
            <w:proofErr w:type="gramEnd"/>
            <w:r>
              <w:rPr>
                <w:rFonts w:ascii="Comic Sans MS" w:hAnsi="Comic Sans MS"/>
                <w:sz w:val="24"/>
                <w:szCs w:val="24"/>
              </w:rPr>
              <w:t xml:space="preserve"> started to introduce 1 sound a week to their oldest group of children who are preparing to join Nursery in September.</w:t>
            </w:r>
          </w:p>
        </w:tc>
      </w:tr>
      <w:tr w:rsidR="0094234B" w:rsidRPr="00DD7391" w:rsidTr="007A7F6F">
        <w:tc>
          <w:tcPr>
            <w:tcW w:w="4621" w:type="dxa"/>
          </w:tcPr>
          <w:p w:rsidR="0094234B" w:rsidRDefault="000A02D2" w:rsidP="000A02D2">
            <w:pPr>
              <w:rPr>
                <w:rFonts w:ascii="Comic Sans MS" w:hAnsi="Comic Sans MS"/>
                <w:sz w:val="24"/>
                <w:szCs w:val="24"/>
              </w:rPr>
            </w:pPr>
            <w:r>
              <w:rPr>
                <w:rFonts w:ascii="Comic Sans MS" w:hAnsi="Comic Sans MS"/>
                <w:sz w:val="24"/>
                <w:szCs w:val="24"/>
              </w:rPr>
              <w:t>Collect wrap around children from the bottom corridor (</w:t>
            </w:r>
            <w:r w:rsidR="0094234B">
              <w:rPr>
                <w:rFonts w:ascii="Comic Sans MS" w:hAnsi="Comic Sans MS"/>
                <w:sz w:val="24"/>
                <w:szCs w:val="24"/>
              </w:rPr>
              <w:t xml:space="preserve"> 5</w:t>
            </w:r>
            <w:r w:rsidR="0094234B" w:rsidRPr="005E61EE">
              <w:rPr>
                <w:rFonts w:ascii="Comic Sans MS" w:hAnsi="Comic Sans MS"/>
                <w:sz w:val="24"/>
                <w:szCs w:val="24"/>
                <w:vertAlign w:val="superscript"/>
              </w:rPr>
              <w:t>th</w:t>
            </w:r>
            <w:r w:rsidR="0094234B">
              <w:rPr>
                <w:rFonts w:ascii="Comic Sans MS" w:hAnsi="Comic Sans MS"/>
                <w:sz w:val="24"/>
                <w:szCs w:val="24"/>
              </w:rPr>
              <w:t xml:space="preserve"> June</w:t>
            </w:r>
            <w:r>
              <w:rPr>
                <w:rFonts w:ascii="Comic Sans MS" w:hAnsi="Comic Sans MS"/>
                <w:sz w:val="24"/>
                <w:szCs w:val="24"/>
              </w:rPr>
              <w:t>)</w:t>
            </w:r>
          </w:p>
        </w:tc>
        <w:tc>
          <w:tcPr>
            <w:tcW w:w="4621" w:type="dxa"/>
          </w:tcPr>
          <w:p w:rsidR="0094234B" w:rsidRPr="001A245A" w:rsidRDefault="0094234B" w:rsidP="00C312C5">
            <w:pPr>
              <w:rPr>
                <w:rFonts w:ascii="Comic Sans MS" w:hAnsi="Comic Sans MS"/>
                <w:sz w:val="24"/>
                <w:szCs w:val="24"/>
              </w:rPr>
            </w:pPr>
            <w:r>
              <w:rPr>
                <w:rFonts w:ascii="Comic Sans MS" w:hAnsi="Comic Sans MS"/>
                <w:sz w:val="24"/>
                <w:szCs w:val="24"/>
              </w:rPr>
              <w:t xml:space="preserve">For the last half term I have been collecting the wrap around children from Nursery, Reception and Year 1 at 3.15pm, taking them to the wrap around room and starting their activities. </w:t>
            </w:r>
            <w:r w:rsidR="000A02D2">
              <w:rPr>
                <w:rFonts w:ascii="Comic Sans MS" w:hAnsi="Comic Sans MS"/>
                <w:sz w:val="24"/>
                <w:szCs w:val="24"/>
              </w:rPr>
              <w:t>This is proving to be successful as they are not waiting for the KS2 childre</w:t>
            </w:r>
            <w:r w:rsidR="00FD3891">
              <w:rPr>
                <w:rFonts w:ascii="Comic Sans MS" w:hAnsi="Comic Sans MS"/>
                <w:sz w:val="24"/>
                <w:szCs w:val="24"/>
              </w:rPr>
              <w:t>n to come downstairs before being collected</w:t>
            </w:r>
            <w:r w:rsidR="000A02D2">
              <w:rPr>
                <w:rFonts w:ascii="Comic Sans MS" w:hAnsi="Comic Sans MS"/>
                <w:sz w:val="24"/>
                <w:szCs w:val="24"/>
              </w:rPr>
              <w:t>. Instead they are together, beginning their activities in the wrap around room</w:t>
            </w:r>
            <w:r w:rsidR="00FD3891">
              <w:rPr>
                <w:rFonts w:ascii="Comic Sans MS" w:hAnsi="Comic Sans MS"/>
                <w:sz w:val="24"/>
                <w:szCs w:val="24"/>
              </w:rPr>
              <w:t xml:space="preserve"> more promptly</w:t>
            </w:r>
            <w:r w:rsidR="000A02D2">
              <w:rPr>
                <w:rFonts w:ascii="Comic Sans MS" w:hAnsi="Comic Sans MS"/>
                <w:sz w:val="24"/>
                <w:szCs w:val="24"/>
              </w:rPr>
              <w:t xml:space="preserve">. </w:t>
            </w:r>
          </w:p>
        </w:tc>
      </w:tr>
      <w:tr w:rsidR="0094234B" w:rsidRPr="00DD7391" w:rsidTr="007A7F6F">
        <w:tc>
          <w:tcPr>
            <w:tcW w:w="4621" w:type="dxa"/>
          </w:tcPr>
          <w:p w:rsidR="0094234B" w:rsidRPr="001A245A" w:rsidRDefault="0094234B" w:rsidP="0092051B">
            <w:pPr>
              <w:rPr>
                <w:rFonts w:ascii="Comic Sans MS" w:hAnsi="Comic Sans MS"/>
                <w:sz w:val="24"/>
                <w:szCs w:val="24"/>
              </w:rPr>
            </w:pPr>
            <w:r>
              <w:rPr>
                <w:rFonts w:ascii="Comic Sans MS" w:hAnsi="Comic Sans MS"/>
                <w:sz w:val="24"/>
                <w:szCs w:val="24"/>
              </w:rPr>
              <w:lastRenderedPageBreak/>
              <w:t>ARC files</w:t>
            </w:r>
            <w:r w:rsidR="005E4AA8">
              <w:rPr>
                <w:rFonts w:ascii="Comic Sans MS" w:hAnsi="Comic Sans MS"/>
                <w:sz w:val="24"/>
                <w:szCs w:val="24"/>
              </w:rPr>
              <w:t>- Learning Journal monitoring</w:t>
            </w:r>
          </w:p>
        </w:tc>
        <w:tc>
          <w:tcPr>
            <w:tcW w:w="4621" w:type="dxa"/>
          </w:tcPr>
          <w:p w:rsidR="0094234B" w:rsidRPr="001A245A" w:rsidRDefault="0094234B" w:rsidP="00567752">
            <w:pPr>
              <w:rPr>
                <w:rFonts w:ascii="Comic Sans MS" w:hAnsi="Comic Sans MS"/>
                <w:sz w:val="24"/>
                <w:szCs w:val="24"/>
              </w:rPr>
            </w:pPr>
            <w:r>
              <w:rPr>
                <w:rFonts w:ascii="Comic Sans MS" w:hAnsi="Comic Sans MS"/>
                <w:sz w:val="24"/>
                <w:szCs w:val="24"/>
              </w:rPr>
              <w:t>Arc files were monitored this term and discussed with ARC staff. Discussions about observations and assessment took place.</w:t>
            </w:r>
          </w:p>
        </w:tc>
      </w:tr>
      <w:tr w:rsidR="0094234B" w:rsidRPr="00DD7391" w:rsidTr="007A7F6F">
        <w:tc>
          <w:tcPr>
            <w:tcW w:w="4621" w:type="dxa"/>
          </w:tcPr>
          <w:p w:rsidR="0094234B" w:rsidRDefault="000A02D2" w:rsidP="001A587A">
            <w:pPr>
              <w:rPr>
                <w:rFonts w:ascii="Comic Sans MS" w:hAnsi="Comic Sans MS"/>
                <w:sz w:val="24"/>
                <w:szCs w:val="24"/>
              </w:rPr>
            </w:pPr>
            <w:r>
              <w:rPr>
                <w:rFonts w:ascii="Comic Sans MS" w:hAnsi="Comic Sans MS"/>
                <w:sz w:val="24"/>
                <w:szCs w:val="24"/>
              </w:rPr>
              <w:t>Liaise</w:t>
            </w:r>
            <w:r w:rsidR="0094234B">
              <w:rPr>
                <w:rFonts w:ascii="Comic Sans MS" w:hAnsi="Comic Sans MS"/>
                <w:sz w:val="24"/>
                <w:szCs w:val="24"/>
              </w:rPr>
              <w:t xml:space="preserve"> with ARC staff </w:t>
            </w:r>
          </w:p>
          <w:p w:rsidR="0094234B" w:rsidRDefault="0094234B" w:rsidP="001A587A">
            <w:pPr>
              <w:rPr>
                <w:rFonts w:ascii="Comic Sans MS" w:hAnsi="Comic Sans MS"/>
                <w:sz w:val="24"/>
                <w:szCs w:val="24"/>
              </w:rPr>
            </w:pPr>
          </w:p>
        </w:tc>
        <w:tc>
          <w:tcPr>
            <w:tcW w:w="4621" w:type="dxa"/>
          </w:tcPr>
          <w:p w:rsidR="0094234B" w:rsidRDefault="0094234B" w:rsidP="001A587A">
            <w:pPr>
              <w:rPr>
                <w:rFonts w:ascii="Comic Sans MS" w:hAnsi="Comic Sans MS"/>
                <w:sz w:val="24"/>
                <w:szCs w:val="24"/>
              </w:rPr>
            </w:pPr>
            <w:r>
              <w:rPr>
                <w:rFonts w:ascii="Comic Sans MS" w:hAnsi="Comic Sans MS"/>
                <w:sz w:val="24"/>
                <w:szCs w:val="24"/>
              </w:rPr>
              <w:t xml:space="preserve">Time spent with ARC supply teacher, introducing her to Learning Journals and marking up observations linked to the developing matters statements. </w:t>
            </w:r>
          </w:p>
        </w:tc>
      </w:tr>
      <w:tr w:rsidR="0094234B" w:rsidRPr="00DD7391" w:rsidTr="007A7F6F">
        <w:tc>
          <w:tcPr>
            <w:tcW w:w="4621" w:type="dxa"/>
          </w:tcPr>
          <w:p w:rsidR="0094234B" w:rsidRDefault="0094234B" w:rsidP="0092051B">
            <w:pPr>
              <w:rPr>
                <w:rFonts w:ascii="Comic Sans MS" w:hAnsi="Comic Sans MS"/>
                <w:sz w:val="24"/>
                <w:szCs w:val="24"/>
              </w:rPr>
            </w:pPr>
            <w:r>
              <w:rPr>
                <w:rFonts w:ascii="Comic Sans MS" w:hAnsi="Comic Sans MS"/>
                <w:sz w:val="24"/>
                <w:szCs w:val="24"/>
              </w:rPr>
              <w:t>Organised new to Nursery/Reception</w:t>
            </w:r>
            <w:r w:rsidR="000A02D2">
              <w:rPr>
                <w:rFonts w:ascii="Comic Sans MS" w:hAnsi="Comic Sans MS"/>
                <w:sz w:val="24"/>
                <w:szCs w:val="24"/>
              </w:rPr>
              <w:t>:</w:t>
            </w:r>
          </w:p>
          <w:p w:rsidR="000A02D2" w:rsidRDefault="000A02D2" w:rsidP="0092051B">
            <w:pPr>
              <w:rPr>
                <w:rFonts w:ascii="Comic Sans MS" w:hAnsi="Comic Sans MS"/>
                <w:sz w:val="24"/>
                <w:szCs w:val="24"/>
              </w:rPr>
            </w:pPr>
            <w:r>
              <w:rPr>
                <w:rFonts w:ascii="Comic Sans MS" w:hAnsi="Comic Sans MS"/>
                <w:sz w:val="24"/>
                <w:szCs w:val="24"/>
              </w:rPr>
              <w:t>Arrangements for Nursery Open day; letters, lists of children, liaising with 0-3 staff re hours, making appointments lists, letters.</w:t>
            </w:r>
          </w:p>
          <w:p w:rsidR="000A02D2" w:rsidRDefault="000A02D2" w:rsidP="0092051B">
            <w:pPr>
              <w:rPr>
                <w:rFonts w:ascii="Comic Sans MS" w:hAnsi="Comic Sans MS"/>
                <w:sz w:val="24"/>
                <w:szCs w:val="24"/>
              </w:rPr>
            </w:pPr>
            <w:r>
              <w:rPr>
                <w:rFonts w:ascii="Comic Sans MS" w:hAnsi="Comic Sans MS"/>
                <w:sz w:val="24"/>
                <w:szCs w:val="24"/>
              </w:rPr>
              <w:t>Arrangements for Reception Open day. Maintaining an up to date list for September Reception cohort to ensure all children on the list receive relevant information.</w:t>
            </w:r>
          </w:p>
          <w:p w:rsidR="000A02D2" w:rsidRDefault="000A02D2" w:rsidP="0092051B">
            <w:pPr>
              <w:rPr>
                <w:rFonts w:ascii="Comic Sans MS" w:hAnsi="Comic Sans MS"/>
                <w:sz w:val="24"/>
                <w:szCs w:val="24"/>
              </w:rPr>
            </w:pPr>
            <w:r>
              <w:rPr>
                <w:rFonts w:ascii="Comic Sans MS" w:hAnsi="Comic Sans MS"/>
                <w:sz w:val="24"/>
                <w:szCs w:val="24"/>
              </w:rPr>
              <w:t>Organise home visits.</w:t>
            </w:r>
          </w:p>
        </w:tc>
        <w:tc>
          <w:tcPr>
            <w:tcW w:w="4621" w:type="dxa"/>
          </w:tcPr>
          <w:p w:rsidR="0094234B" w:rsidRDefault="000A02D2" w:rsidP="00567752">
            <w:pPr>
              <w:rPr>
                <w:rFonts w:ascii="Comic Sans MS" w:hAnsi="Comic Sans MS"/>
                <w:sz w:val="24"/>
                <w:szCs w:val="24"/>
              </w:rPr>
            </w:pPr>
            <w:r>
              <w:rPr>
                <w:rFonts w:ascii="Comic Sans MS" w:hAnsi="Comic Sans MS"/>
                <w:sz w:val="24"/>
                <w:szCs w:val="24"/>
              </w:rPr>
              <w:t>Liaised</w:t>
            </w:r>
            <w:r w:rsidR="0094234B">
              <w:rPr>
                <w:rFonts w:ascii="Comic Sans MS" w:hAnsi="Comic Sans MS"/>
                <w:sz w:val="24"/>
                <w:szCs w:val="24"/>
              </w:rPr>
              <w:t xml:space="preserve"> with parents and carers, arranging home visits and school visits for Nursery and Reception.</w:t>
            </w:r>
            <w:r w:rsidR="00645DFF">
              <w:rPr>
                <w:rFonts w:ascii="Comic Sans MS" w:hAnsi="Comic Sans MS"/>
                <w:sz w:val="24"/>
                <w:szCs w:val="24"/>
              </w:rPr>
              <w:t xml:space="preserve"> Parents/carers were supported to fill in admission forms and school meal documentation.</w:t>
            </w:r>
          </w:p>
          <w:p w:rsidR="00645DFF" w:rsidRPr="001A245A" w:rsidRDefault="00645DFF" w:rsidP="00567752">
            <w:pPr>
              <w:rPr>
                <w:rFonts w:ascii="Comic Sans MS" w:hAnsi="Comic Sans MS"/>
                <w:sz w:val="24"/>
                <w:szCs w:val="24"/>
              </w:rPr>
            </w:pPr>
            <w:r>
              <w:rPr>
                <w:rFonts w:ascii="Comic Sans MS" w:hAnsi="Comic Sans MS"/>
                <w:sz w:val="24"/>
                <w:szCs w:val="24"/>
              </w:rPr>
              <w:t>Parents/carers have been given start dates for their child.</w:t>
            </w:r>
          </w:p>
        </w:tc>
      </w:tr>
      <w:tr w:rsidR="000A02D2" w:rsidRPr="00DD7391" w:rsidTr="007A7F6F">
        <w:tc>
          <w:tcPr>
            <w:tcW w:w="4621" w:type="dxa"/>
          </w:tcPr>
          <w:p w:rsidR="000A02D2" w:rsidRDefault="000A02D2" w:rsidP="004731F3">
            <w:pPr>
              <w:rPr>
                <w:rFonts w:ascii="Comic Sans MS" w:hAnsi="Comic Sans MS"/>
                <w:sz w:val="24"/>
                <w:szCs w:val="24"/>
              </w:rPr>
            </w:pPr>
            <w:r>
              <w:rPr>
                <w:rFonts w:ascii="Comic Sans MS" w:hAnsi="Comic Sans MS"/>
                <w:sz w:val="24"/>
                <w:szCs w:val="24"/>
              </w:rPr>
              <w:t>Stay and Play</w:t>
            </w:r>
          </w:p>
        </w:tc>
        <w:tc>
          <w:tcPr>
            <w:tcW w:w="4621" w:type="dxa"/>
          </w:tcPr>
          <w:p w:rsidR="000A02D2" w:rsidRDefault="000A02D2" w:rsidP="004731F3">
            <w:pPr>
              <w:rPr>
                <w:rFonts w:ascii="Comic Sans MS" w:hAnsi="Comic Sans MS"/>
                <w:sz w:val="24"/>
                <w:szCs w:val="24"/>
              </w:rPr>
            </w:pPr>
            <w:r>
              <w:rPr>
                <w:rFonts w:ascii="Comic Sans MS" w:hAnsi="Comic Sans MS"/>
                <w:sz w:val="24"/>
                <w:szCs w:val="24"/>
              </w:rPr>
              <w:t>Arranged a successful Stay and Play</w:t>
            </w:r>
            <w:r w:rsidR="00FD3891">
              <w:rPr>
                <w:rFonts w:ascii="Comic Sans MS" w:hAnsi="Comic Sans MS"/>
                <w:sz w:val="24"/>
                <w:szCs w:val="24"/>
              </w:rPr>
              <w:t>- 30% attendance</w:t>
            </w:r>
            <w:r>
              <w:rPr>
                <w:rFonts w:ascii="Comic Sans MS" w:hAnsi="Comic Sans MS"/>
                <w:sz w:val="24"/>
                <w:szCs w:val="24"/>
              </w:rPr>
              <w:t xml:space="preserve">. </w:t>
            </w:r>
          </w:p>
          <w:p w:rsidR="000A02D2" w:rsidRPr="001A245A" w:rsidRDefault="000A02D2" w:rsidP="004731F3">
            <w:pPr>
              <w:rPr>
                <w:rFonts w:ascii="Comic Sans MS" w:hAnsi="Comic Sans MS"/>
                <w:sz w:val="24"/>
                <w:szCs w:val="24"/>
              </w:rPr>
            </w:pPr>
            <w:r>
              <w:rPr>
                <w:rFonts w:ascii="Comic Sans MS" w:hAnsi="Comic Sans MS"/>
                <w:sz w:val="24"/>
                <w:szCs w:val="24"/>
              </w:rPr>
              <w:t>Parents looked at their Child’s Learning Journal and completed a ‘Parent feedback’ sheet. Positive feedback given both verbal and written.</w:t>
            </w:r>
          </w:p>
        </w:tc>
      </w:tr>
      <w:tr w:rsidR="000A02D2" w:rsidRPr="00DD7391" w:rsidTr="007A7F6F">
        <w:tc>
          <w:tcPr>
            <w:tcW w:w="4621" w:type="dxa"/>
          </w:tcPr>
          <w:p w:rsidR="000A02D2" w:rsidRDefault="000A02D2" w:rsidP="000A02D2">
            <w:pPr>
              <w:rPr>
                <w:rFonts w:ascii="Comic Sans MS" w:hAnsi="Comic Sans MS"/>
                <w:sz w:val="24"/>
                <w:szCs w:val="24"/>
              </w:rPr>
            </w:pPr>
            <w:r>
              <w:rPr>
                <w:rFonts w:ascii="Comic Sans MS" w:hAnsi="Comic Sans MS"/>
                <w:sz w:val="24"/>
                <w:szCs w:val="24"/>
              </w:rPr>
              <w:t>Write end of year class assembly/stay and play for Nursery</w:t>
            </w:r>
          </w:p>
        </w:tc>
        <w:tc>
          <w:tcPr>
            <w:tcW w:w="4621" w:type="dxa"/>
          </w:tcPr>
          <w:p w:rsidR="000A02D2" w:rsidRDefault="000A02D2" w:rsidP="00567752">
            <w:pPr>
              <w:rPr>
                <w:rFonts w:ascii="Comic Sans MS" w:hAnsi="Comic Sans MS"/>
                <w:sz w:val="24"/>
                <w:szCs w:val="24"/>
              </w:rPr>
            </w:pPr>
            <w:r>
              <w:rPr>
                <w:rFonts w:ascii="Comic Sans MS" w:hAnsi="Comic Sans MS"/>
                <w:sz w:val="24"/>
                <w:szCs w:val="24"/>
              </w:rPr>
              <w:t>I wrote an end of year assembly for the Nursery classes.</w:t>
            </w:r>
          </w:p>
          <w:p w:rsidR="000A02D2" w:rsidRPr="001A245A" w:rsidRDefault="000A02D2" w:rsidP="00567752">
            <w:pPr>
              <w:rPr>
                <w:rFonts w:ascii="Comic Sans MS" w:hAnsi="Comic Sans MS"/>
                <w:sz w:val="24"/>
                <w:szCs w:val="24"/>
              </w:rPr>
            </w:pPr>
            <w:r>
              <w:rPr>
                <w:rFonts w:ascii="Comic Sans MS" w:hAnsi="Comic Sans MS"/>
                <w:sz w:val="24"/>
                <w:szCs w:val="24"/>
              </w:rPr>
              <w:t>A successful assembly was followed by a ‘stay and play’ back in class where parents looked at their child’s learning journey. 50% of nursery parents attended</w:t>
            </w:r>
            <w:r w:rsidR="00FD3891">
              <w:rPr>
                <w:rFonts w:ascii="Comic Sans MS" w:hAnsi="Comic Sans MS"/>
                <w:sz w:val="24"/>
                <w:szCs w:val="24"/>
              </w:rPr>
              <w:t xml:space="preserve"> this time</w:t>
            </w:r>
            <w:r>
              <w:rPr>
                <w:rFonts w:ascii="Comic Sans MS" w:hAnsi="Comic Sans MS"/>
                <w:sz w:val="24"/>
                <w:szCs w:val="24"/>
              </w:rPr>
              <w:t xml:space="preserve"> the stay and play. A higher percentage of parents attended the assembly but due to work commitments could not attend the stay and play. I arranged with these parents to look at their child’s learning journal at a different time.</w:t>
            </w:r>
          </w:p>
        </w:tc>
      </w:tr>
      <w:tr w:rsidR="000A02D2" w:rsidRPr="00DD7391" w:rsidTr="007A7F6F">
        <w:tc>
          <w:tcPr>
            <w:tcW w:w="4621" w:type="dxa"/>
          </w:tcPr>
          <w:p w:rsidR="000A02D2" w:rsidRDefault="000A02D2" w:rsidP="001A245A">
            <w:pPr>
              <w:rPr>
                <w:rFonts w:ascii="Comic Sans MS" w:hAnsi="Comic Sans MS"/>
                <w:sz w:val="24"/>
                <w:szCs w:val="24"/>
              </w:rPr>
            </w:pPr>
            <w:r>
              <w:rPr>
                <w:rFonts w:ascii="Comic Sans MS" w:hAnsi="Comic Sans MS"/>
                <w:sz w:val="24"/>
                <w:szCs w:val="24"/>
              </w:rPr>
              <w:t>Outdoor learning</w:t>
            </w:r>
            <w:r w:rsidR="00EC02C3">
              <w:rPr>
                <w:rFonts w:ascii="Comic Sans MS" w:hAnsi="Comic Sans MS"/>
                <w:sz w:val="24"/>
                <w:szCs w:val="24"/>
              </w:rPr>
              <w:t>- visit by EYs consultant</w:t>
            </w:r>
          </w:p>
        </w:tc>
        <w:tc>
          <w:tcPr>
            <w:tcW w:w="4621" w:type="dxa"/>
          </w:tcPr>
          <w:p w:rsidR="000A02D2" w:rsidRDefault="000A02D2" w:rsidP="00EC02C3">
            <w:pPr>
              <w:rPr>
                <w:rFonts w:ascii="Comic Sans MS" w:hAnsi="Comic Sans MS"/>
                <w:sz w:val="24"/>
                <w:szCs w:val="24"/>
              </w:rPr>
            </w:pPr>
            <w:r>
              <w:rPr>
                <w:rFonts w:ascii="Comic Sans MS" w:hAnsi="Comic Sans MS"/>
                <w:sz w:val="24"/>
                <w:szCs w:val="24"/>
              </w:rPr>
              <w:t xml:space="preserve">By my request, the Early Years consultant visited our outdoors environment to ensure the environment gave enough challenge and learning opportunity for all our learners. She was impressed by what she observed and gave ideas that we implemented </w:t>
            </w:r>
            <w:r>
              <w:rPr>
                <w:rFonts w:ascii="Comic Sans MS" w:hAnsi="Comic Sans MS"/>
                <w:sz w:val="24"/>
                <w:szCs w:val="24"/>
              </w:rPr>
              <w:lastRenderedPageBreak/>
              <w:t>the following week</w:t>
            </w:r>
            <w:r w:rsidR="00EC02C3">
              <w:rPr>
                <w:rFonts w:ascii="Comic Sans MS" w:hAnsi="Comic Sans MS"/>
                <w:sz w:val="24"/>
                <w:szCs w:val="24"/>
              </w:rPr>
              <w:t xml:space="preserve">; we </w:t>
            </w:r>
            <w:r>
              <w:rPr>
                <w:rFonts w:ascii="Comic Sans MS" w:hAnsi="Comic Sans MS"/>
                <w:sz w:val="24"/>
                <w:szCs w:val="24"/>
              </w:rPr>
              <w:t>created a rolling zone, moved the mud kitchen and developed a digging area</w:t>
            </w:r>
            <w:r w:rsidR="00EC02C3">
              <w:rPr>
                <w:rFonts w:ascii="Comic Sans MS" w:hAnsi="Comic Sans MS"/>
                <w:sz w:val="24"/>
                <w:szCs w:val="24"/>
              </w:rPr>
              <w:t xml:space="preserve"> and pebble pits.</w:t>
            </w:r>
          </w:p>
        </w:tc>
      </w:tr>
      <w:tr w:rsidR="000A02D2" w:rsidRPr="00DD7391" w:rsidTr="007A7F6F">
        <w:tc>
          <w:tcPr>
            <w:tcW w:w="4621" w:type="dxa"/>
          </w:tcPr>
          <w:p w:rsidR="000A02D2" w:rsidRPr="001A245A" w:rsidRDefault="000A02D2" w:rsidP="00AD6059">
            <w:pPr>
              <w:rPr>
                <w:rFonts w:ascii="Comic Sans MS" w:hAnsi="Comic Sans MS"/>
                <w:sz w:val="24"/>
                <w:szCs w:val="24"/>
              </w:rPr>
            </w:pPr>
            <w:r>
              <w:rPr>
                <w:rFonts w:ascii="Comic Sans MS" w:hAnsi="Comic Sans MS"/>
                <w:sz w:val="24"/>
                <w:szCs w:val="24"/>
              </w:rPr>
              <w:lastRenderedPageBreak/>
              <w:t>EYs raffle 2</w:t>
            </w:r>
            <w:r w:rsidRPr="005E61EE">
              <w:rPr>
                <w:rFonts w:ascii="Comic Sans MS" w:hAnsi="Comic Sans MS"/>
                <w:sz w:val="24"/>
                <w:szCs w:val="24"/>
                <w:vertAlign w:val="superscript"/>
              </w:rPr>
              <w:t>nd</w:t>
            </w:r>
            <w:r>
              <w:rPr>
                <w:rFonts w:ascii="Comic Sans MS" w:hAnsi="Comic Sans MS"/>
                <w:sz w:val="24"/>
                <w:szCs w:val="24"/>
              </w:rPr>
              <w:t xml:space="preserve"> May-12</w:t>
            </w:r>
            <w:r w:rsidRPr="005E61EE">
              <w:rPr>
                <w:rFonts w:ascii="Comic Sans MS" w:hAnsi="Comic Sans MS"/>
                <w:sz w:val="24"/>
                <w:szCs w:val="24"/>
                <w:vertAlign w:val="superscript"/>
              </w:rPr>
              <w:t>th</w:t>
            </w:r>
            <w:r>
              <w:rPr>
                <w:rFonts w:ascii="Comic Sans MS" w:hAnsi="Comic Sans MS"/>
                <w:sz w:val="24"/>
                <w:szCs w:val="24"/>
              </w:rPr>
              <w:t xml:space="preserve"> May </w:t>
            </w:r>
          </w:p>
        </w:tc>
        <w:tc>
          <w:tcPr>
            <w:tcW w:w="4621" w:type="dxa"/>
          </w:tcPr>
          <w:p w:rsidR="000A02D2" w:rsidRDefault="000A02D2" w:rsidP="00AD6059">
            <w:pPr>
              <w:rPr>
                <w:rFonts w:ascii="Comic Sans MS" w:hAnsi="Comic Sans MS"/>
                <w:sz w:val="24"/>
                <w:szCs w:val="24"/>
              </w:rPr>
            </w:pPr>
            <w:r>
              <w:rPr>
                <w:rFonts w:ascii="Comic Sans MS" w:hAnsi="Comic Sans MS"/>
                <w:sz w:val="24"/>
                <w:szCs w:val="24"/>
              </w:rPr>
              <w:t>I organised a whole</w:t>
            </w:r>
            <w:r w:rsidR="005E4AA8">
              <w:rPr>
                <w:rFonts w:ascii="Comic Sans MS" w:hAnsi="Comic Sans MS"/>
                <w:sz w:val="24"/>
                <w:szCs w:val="24"/>
              </w:rPr>
              <w:t xml:space="preserve"> </w:t>
            </w:r>
            <w:r>
              <w:rPr>
                <w:rFonts w:ascii="Comic Sans MS" w:hAnsi="Comic Sans MS"/>
                <w:sz w:val="24"/>
                <w:szCs w:val="24"/>
              </w:rPr>
              <w:t>school raffle to raise money f</w:t>
            </w:r>
            <w:r w:rsidR="005E4AA8">
              <w:rPr>
                <w:rFonts w:ascii="Comic Sans MS" w:hAnsi="Comic Sans MS"/>
                <w:sz w:val="24"/>
                <w:szCs w:val="24"/>
              </w:rPr>
              <w:t>or the outdoor area. Prizes donated</w:t>
            </w:r>
            <w:r>
              <w:rPr>
                <w:rFonts w:ascii="Comic Sans MS" w:hAnsi="Comic Sans MS"/>
                <w:sz w:val="24"/>
                <w:szCs w:val="24"/>
              </w:rPr>
              <w:t xml:space="preserve"> included</w:t>
            </w:r>
            <w:r w:rsidR="005E4AA8">
              <w:rPr>
                <w:rFonts w:ascii="Comic Sans MS" w:hAnsi="Comic Sans MS"/>
                <w:sz w:val="24"/>
                <w:szCs w:val="24"/>
              </w:rPr>
              <w:t xml:space="preserve"> an overnight stays in two city</w:t>
            </w:r>
            <w:r>
              <w:rPr>
                <w:rFonts w:ascii="Comic Sans MS" w:hAnsi="Comic Sans MS"/>
                <w:sz w:val="24"/>
                <w:szCs w:val="24"/>
              </w:rPr>
              <w:t xml:space="preserve"> centre hotels.</w:t>
            </w:r>
          </w:p>
          <w:p w:rsidR="000A02D2" w:rsidRDefault="000A02D2" w:rsidP="00AD6059">
            <w:pPr>
              <w:rPr>
                <w:rFonts w:ascii="Comic Sans MS" w:hAnsi="Comic Sans MS"/>
                <w:sz w:val="24"/>
                <w:szCs w:val="24"/>
              </w:rPr>
            </w:pPr>
            <w:r>
              <w:rPr>
                <w:rFonts w:ascii="Comic Sans MS" w:hAnsi="Comic Sans MS"/>
                <w:sz w:val="24"/>
                <w:szCs w:val="24"/>
              </w:rPr>
              <w:t>In total, we raised £341.</w:t>
            </w:r>
          </w:p>
          <w:p w:rsidR="00EC02C3" w:rsidRPr="001A245A" w:rsidRDefault="00EC02C3" w:rsidP="00AD6059">
            <w:pPr>
              <w:rPr>
                <w:rFonts w:ascii="Comic Sans MS" w:hAnsi="Comic Sans MS"/>
                <w:sz w:val="24"/>
                <w:szCs w:val="24"/>
              </w:rPr>
            </w:pPr>
            <w:r>
              <w:rPr>
                <w:rFonts w:ascii="Comic Sans MS" w:hAnsi="Comic Sans MS"/>
                <w:sz w:val="24"/>
                <w:szCs w:val="24"/>
              </w:rPr>
              <w:t>The money is being used for continuous provision in the outdoor area.</w:t>
            </w:r>
          </w:p>
        </w:tc>
      </w:tr>
      <w:tr w:rsidR="000A02D2" w:rsidRPr="00DD7391" w:rsidTr="007A7F6F">
        <w:tc>
          <w:tcPr>
            <w:tcW w:w="4621" w:type="dxa"/>
          </w:tcPr>
          <w:p w:rsidR="000A02D2" w:rsidRDefault="000A02D2" w:rsidP="001A245A">
            <w:pPr>
              <w:rPr>
                <w:rFonts w:ascii="Comic Sans MS" w:hAnsi="Comic Sans MS"/>
                <w:sz w:val="24"/>
                <w:szCs w:val="24"/>
              </w:rPr>
            </w:pPr>
            <w:r>
              <w:rPr>
                <w:rFonts w:ascii="Comic Sans MS" w:hAnsi="Comic Sans MS"/>
                <w:sz w:val="24"/>
                <w:szCs w:val="24"/>
              </w:rPr>
              <w:t>EYs sports day</w:t>
            </w:r>
          </w:p>
        </w:tc>
        <w:tc>
          <w:tcPr>
            <w:tcW w:w="4621" w:type="dxa"/>
          </w:tcPr>
          <w:p w:rsidR="000A02D2" w:rsidRDefault="000A02D2" w:rsidP="00CA7912">
            <w:pPr>
              <w:rPr>
                <w:rFonts w:ascii="Comic Sans MS" w:hAnsi="Comic Sans MS"/>
                <w:sz w:val="24"/>
                <w:szCs w:val="24"/>
              </w:rPr>
            </w:pPr>
            <w:r>
              <w:rPr>
                <w:rFonts w:ascii="Comic Sans MS" w:hAnsi="Comic Sans MS"/>
                <w:sz w:val="24"/>
                <w:szCs w:val="24"/>
              </w:rPr>
              <w:t>Worked with Chloe (school sports partnership) to organise the activities for the EYs sports day for 110 children</w:t>
            </w:r>
            <w:r w:rsidR="00EC02C3">
              <w:rPr>
                <w:rFonts w:ascii="Comic Sans MS" w:hAnsi="Comic Sans MS"/>
                <w:sz w:val="24"/>
                <w:szCs w:val="24"/>
              </w:rPr>
              <w:t>.</w:t>
            </w:r>
          </w:p>
        </w:tc>
      </w:tr>
    </w:tbl>
    <w:p w:rsidR="008567DF" w:rsidRDefault="008567DF">
      <w:pPr>
        <w:rPr>
          <w:rFonts w:ascii="Comic Sans MS" w:hAnsi="Comic Sans MS"/>
          <w:b/>
          <w:sz w:val="24"/>
          <w:szCs w:val="24"/>
        </w:rPr>
      </w:pPr>
    </w:p>
    <w:p w:rsidR="00406AD8" w:rsidRPr="00A4526D" w:rsidRDefault="00306CED">
      <w:pPr>
        <w:rPr>
          <w:rFonts w:ascii="Comic Sans MS" w:hAnsi="Comic Sans MS"/>
          <w:b/>
          <w:sz w:val="28"/>
          <w:szCs w:val="28"/>
        </w:rPr>
      </w:pPr>
      <w:r>
        <w:rPr>
          <w:rFonts w:ascii="Comic Sans MS" w:hAnsi="Comic Sans MS"/>
          <w:b/>
          <w:sz w:val="28"/>
          <w:szCs w:val="28"/>
        </w:rPr>
        <w:t xml:space="preserve">Priorities for </w:t>
      </w:r>
      <w:proofErr w:type="gramStart"/>
      <w:r>
        <w:rPr>
          <w:rFonts w:ascii="Comic Sans MS" w:hAnsi="Comic Sans MS"/>
          <w:b/>
          <w:sz w:val="28"/>
          <w:szCs w:val="28"/>
        </w:rPr>
        <w:t>Autumn</w:t>
      </w:r>
      <w:proofErr w:type="gramEnd"/>
      <w:r w:rsidR="00406AD8" w:rsidRPr="00A4526D">
        <w:rPr>
          <w:rFonts w:ascii="Comic Sans MS" w:hAnsi="Comic Sans MS"/>
          <w:b/>
          <w:sz w:val="28"/>
          <w:szCs w:val="28"/>
        </w:rPr>
        <w:t xml:space="preserve"> term;</w:t>
      </w:r>
    </w:p>
    <w:p w:rsidR="00406AD8" w:rsidRDefault="005C01EF">
      <w:pPr>
        <w:rPr>
          <w:rFonts w:ascii="Comic Sans MS" w:hAnsi="Comic Sans MS"/>
          <w:sz w:val="24"/>
          <w:szCs w:val="24"/>
        </w:rPr>
      </w:pPr>
      <w:r>
        <w:rPr>
          <w:rFonts w:ascii="Comic Sans MS" w:hAnsi="Comic Sans MS"/>
          <w:sz w:val="24"/>
          <w:szCs w:val="24"/>
        </w:rPr>
        <w:t>Learning Journal</w:t>
      </w:r>
      <w:r w:rsidR="00406AD8" w:rsidRPr="001A245A">
        <w:rPr>
          <w:rFonts w:ascii="Comic Sans MS" w:hAnsi="Comic Sans MS"/>
          <w:sz w:val="24"/>
          <w:szCs w:val="24"/>
        </w:rPr>
        <w:t xml:space="preserve"> monitoring in 0-3</w:t>
      </w:r>
      <w:r w:rsidR="00946299">
        <w:rPr>
          <w:rFonts w:ascii="Comic Sans MS" w:hAnsi="Comic Sans MS"/>
          <w:sz w:val="24"/>
          <w:szCs w:val="24"/>
        </w:rPr>
        <w:t xml:space="preserve"> and ARC</w:t>
      </w:r>
    </w:p>
    <w:p w:rsidR="005E61EE" w:rsidRDefault="005E61EE">
      <w:pPr>
        <w:rPr>
          <w:rFonts w:ascii="Comic Sans MS" w:hAnsi="Comic Sans MS"/>
          <w:sz w:val="24"/>
          <w:szCs w:val="24"/>
        </w:rPr>
      </w:pPr>
      <w:r>
        <w:rPr>
          <w:rFonts w:ascii="Comic Sans MS" w:hAnsi="Comic Sans MS"/>
          <w:sz w:val="24"/>
          <w:szCs w:val="24"/>
        </w:rPr>
        <w:t>Each member of staff to be given an area of responsibility in the garden to resource and restock when necessary</w:t>
      </w:r>
    </w:p>
    <w:p w:rsidR="008567DF" w:rsidRDefault="008567DF" w:rsidP="008567DF">
      <w:pPr>
        <w:spacing w:after="0" w:line="240" w:lineRule="auto"/>
        <w:rPr>
          <w:rFonts w:ascii="Comic Sans MS" w:eastAsia="Times New Roman" w:hAnsi="Comic Sans MS" w:cs="Arial"/>
          <w:sz w:val="24"/>
          <w:szCs w:val="24"/>
          <w:lang w:eastAsia="en-GB"/>
        </w:rPr>
      </w:pPr>
      <w:r w:rsidRPr="008567DF">
        <w:rPr>
          <w:rFonts w:ascii="Comic Sans MS" w:eastAsia="Times New Roman" w:hAnsi="Comic Sans MS" w:cs="Arial"/>
          <w:sz w:val="24"/>
          <w:szCs w:val="24"/>
          <w:lang w:eastAsia="en-GB"/>
        </w:rPr>
        <w:t>Continue supporting staff to deliver outstanding teaching and learning.</w:t>
      </w:r>
    </w:p>
    <w:p w:rsidR="00A4526D" w:rsidRDefault="00A4526D" w:rsidP="00A4526D">
      <w:pPr>
        <w:spacing w:after="0" w:line="240" w:lineRule="auto"/>
        <w:jc w:val="both"/>
        <w:rPr>
          <w:rFonts w:ascii="Arial" w:eastAsia="Times New Roman" w:hAnsi="Arial" w:cs="Arial"/>
          <w:lang w:eastAsia="en-GB"/>
        </w:rPr>
      </w:pPr>
    </w:p>
    <w:p w:rsidR="00A4526D" w:rsidRDefault="00A4526D" w:rsidP="00A4526D">
      <w:pPr>
        <w:spacing w:after="0" w:line="240" w:lineRule="auto"/>
        <w:jc w:val="both"/>
        <w:rPr>
          <w:rFonts w:ascii="Comic Sans MS" w:eastAsia="Times New Roman" w:hAnsi="Comic Sans MS" w:cs="Arial"/>
          <w:sz w:val="24"/>
          <w:szCs w:val="24"/>
          <w:lang w:eastAsia="en-GB"/>
        </w:rPr>
      </w:pPr>
      <w:r w:rsidRPr="00A4526D">
        <w:rPr>
          <w:rFonts w:ascii="Comic Sans MS" w:eastAsia="Times New Roman" w:hAnsi="Comic Sans MS" w:cs="Arial"/>
          <w:sz w:val="24"/>
          <w:szCs w:val="24"/>
          <w:lang w:eastAsia="en-GB"/>
        </w:rPr>
        <w:t>Increase the percentage of children achieving ‘expected’</w:t>
      </w:r>
      <w:r w:rsidR="00FD3891">
        <w:rPr>
          <w:rFonts w:ascii="Comic Sans MS" w:eastAsia="Times New Roman" w:hAnsi="Comic Sans MS" w:cs="Arial"/>
          <w:sz w:val="24"/>
          <w:szCs w:val="24"/>
          <w:lang w:eastAsia="en-GB"/>
        </w:rPr>
        <w:t xml:space="preserve"> and ‘exceeding’</w:t>
      </w:r>
      <w:r w:rsidRPr="00A4526D">
        <w:rPr>
          <w:rFonts w:ascii="Comic Sans MS" w:eastAsia="Times New Roman" w:hAnsi="Comic Sans MS" w:cs="Arial"/>
          <w:sz w:val="24"/>
          <w:szCs w:val="24"/>
          <w:lang w:eastAsia="en-GB"/>
        </w:rPr>
        <w:t xml:space="preserve"> in the Prime area</w:t>
      </w:r>
      <w:r w:rsidR="00FD3891">
        <w:rPr>
          <w:rFonts w:ascii="Comic Sans MS" w:eastAsia="Times New Roman" w:hAnsi="Comic Sans MS" w:cs="Arial"/>
          <w:sz w:val="24"/>
          <w:szCs w:val="24"/>
          <w:lang w:eastAsia="en-GB"/>
        </w:rPr>
        <w:t>s plus Literacy and, Maths - GLD</w:t>
      </w:r>
      <w:r w:rsidRPr="00A4526D">
        <w:rPr>
          <w:rFonts w:ascii="Comic Sans MS" w:eastAsia="Times New Roman" w:hAnsi="Comic Sans MS" w:cs="Arial"/>
          <w:sz w:val="24"/>
          <w:szCs w:val="24"/>
          <w:lang w:eastAsia="en-GB"/>
        </w:rPr>
        <w:t>.</w:t>
      </w:r>
    </w:p>
    <w:p w:rsidR="00E06437" w:rsidRDefault="00E06437" w:rsidP="00A4526D">
      <w:pPr>
        <w:spacing w:after="0" w:line="240" w:lineRule="auto"/>
        <w:jc w:val="both"/>
        <w:rPr>
          <w:rFonts w:ascii="Comic Sans MS" w:eastAsia="Times New Roman" w:hAnsi="Comic Sans MS" w:cs="Arial"/>
          <w:sz w:val="24"/>
          <w:szCs w:val="24"/>
          <w:lang w:eastAsia="en-GB"/>
        </w:rPr>
      </w:pPr>
    </w:p>
    <w:p w:rsidR="00E06437" w:rsidRDefault="00E06437" w:rsidP="00A4526D">
      <w:pPr>
        <w:spacing w:after="0" w:line="240" w:lineRule="auto"/>
        <w:jc w:val="both"/>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Tracking for success</w:t>
      </w:r>
      <w:r w:rsidR="005E4AA8">
        <w:rPr>
          <w:rFonts w:ascii="Comic Sans MS" w:eastAsia="Times New Roman" w:hAnsi="Comic Sans MS" w:cs="Arial"/>
          <w:sz w:val="24"/>
          <w:szCs w:val="24"/>
          <w:lang w:eastAsia="en-GB"/>
        </w:rPr>
        <w:t>- take an active part, sharing the role</w:t>
      </w:r>
      <w:r w:rsidR="00FD3891">
        <w:rPr>
          <w:rFonts w:ascii="Comic Sans MS" w:eastAsia="Times New Roman" w:hAnsi="Comic Sans MS" w:cs="Arial"/>
          <w:sz w:val="24"/>
          <w:szCs w:val="24"/>
          <w:lang w:eastAsia="en-GB"/>
        </w:rPr>
        <w:t xml:space="preserve"> of ‘champion’ with Senior EYP in 0-3. Follow the action plan completed in the Summer Term following the Audit.</w:t>
      </w:r>
    </w:p>
    <w:p w:rsidR="005E4AA8" w:rsidRDefault="005E4AA8" w:rsidP="00A4526D">
      <w:pPr>
        <w:spacing w:after="0" w:line="240" w:lineRule="auto"/>
        <w:jc w:val="both"/>
        <w:rPr>
          <w:rFonts w:ascii="Comic Sans MS" w:eastAsia="Times New Roman" w:hAnsi="Comic Sans MS" w:cs="Arial"/>
          <w:sz w:val="24"/>
          <w:szCs w:val="24"/>
          <w:lang w:eastAsia="en-GB"/>
        </w:rPr>
      </w:pPr>
    </w:p>
    <w:p w:rsidR="00E06437" w:rsidRDefault="005E4AA8" w:rsidP="00A4526D">
      <w:pPr>
        <w:spacing w:after="0" w:line="240" w:lineRule="auto"/>
        <w:jc w:val="both"/>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Early literacy- S</w:t>
      </w:r>
      <w:r w:rsidR="00E06437">
        <w:rPr>
          <w:rFonts w:ascii="Comic Sans MS" w:eastAsia="Times New Roman" w:hAnsi="Comic Sans MS" w:cs="Arial"/>
          <w:sz w:val="24"/>
          <w:szCs w:val="24"/>
          <w:lang w:eastAsia="en-GB"/>
        </w:rPr>
        <w:t>even stories</w:t>
      </w:r>
      <w:r>
        <w:rPr>
          <w:rFonts w:ascii="Comic Sans MS" w:eastAsia="Times New Roman" w:hAnsi="Comic Sans MS" w:cs="Arial"/>
          <w:sz w:val="24"/>
          <w:szCs w:val="24"/>
          <w:lang w:eastAsia="en-GB"/>
        </w:rPr>
        <w:t xml:space="preserve">; take part in the ‘Reading together’ program </w:t>
      </w:r>
      <w:r w:rsidR="00FD3891">
        <w:rPr>
          <w:rFonts w:ascii="Comic Sans MS" w:eastAsia="Times New Roman" w:hAnsi="Comic Sans MS" w:cs="Arial"/>
          <w:sz w:val="24"/>
          <w:szCs w:val="24"/>
          <w:lang w:eastAsia="en-GB"/>
        </w:rPr>
        <w:t xml:space="preserve">focusing on children in </w:t>
      </w:r>
      <w:r>
        <w:rPr>
          <w:rFonts w:ascii="Comic Sans MS" w:eastAsia="Times New Roman" w:hAnsi="Comic Sans MS" w:cs="Arial"/>
          <w:sz w:val="24"/>
          <w:szCs w:val="24"/>
          <w:lang w:eastAsia="en-GB"/>
        </w:rPr>
        <w:t>Reception and their families</w:t>
      </w:r>
      <w:r w:rsidR="00FD3891">
        <w:rPr>
          <w:rFonts w:ascii="Comic Sans MS" w:eastAsia="Times New Roman" w:hAnsi="Comic Sans MS" w:cs="Arial"/>
          <w:sz w:val="24"/>
          <w:szCs w:val="24"/>
          <w:lang w:eastAsia="en-GB"/>
        </w:rPr>
        <w:t xml:space="preserve"> and developing early reading.</w:t>
      </w:r>
      <w:bookmarkStart w:id="0" w:name="_GoBack"/>
      <w:bookmarkEnd w:id="0"/>
    </w:p>
    <w:p w:rsidR="00865F37" w:rsidRDefault="00865F37" w:rsidP="00A4526D">
      <w:pPr>
        <w:spacing w:after="0" w:line="240" w:lineRule="auto"/>
        <w:jc w:val="both"/>
        <w:rPr>
          <w:rFonts w:ascii="Comic Sans MS" w:eastAsia="Times New Roman" w:hAnsi="Comic Sans MS" w:cs="Arial"/>
          <w:sz w:val="24"/>
          <w:szCs w:val="24"/>
          <w:lang w:eastAsia="en-GB"/>
        </w:rPr>
      </w:pPr>
    </w:p>
    <w:sectPr w:rsidR="00865F37" w:rsidSect="00BB3242">
      <w:pgSz w:w="11906" w:h="16838"/>
      <w:pgMar w:top="42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20F2E"/>
    <w:multiLevelType w:val="hybridMultilevel"/>
    <w:tmpl w:val="E5C8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890510"/>
    <w:multiLevelType w:val="hybridMultilevel"/>
    <w:tmpl w:val="CCC40196"/>
    <w:lvl w:ilvl="0" w:tplc="638EC57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003FC7"/>
    <w:multiLevelType w:val="hybridMultilevel"/>
    <w:tmpl w:val="F6C4571A"/>
    <w:lvl w:ilvl="0" w:tplc="08090001">
      <w:start w:val="1"/>
      <w:numFmt w:val="bullet"/>
      <w:lvlText w:val=""/>
      <w:lvlJc w:val="left"/>
      <w:pPr>
        <w:ind w:left="720" w:hanging="360"/>
      </w:pPr>
      <w:rPr>
        <w:rFonts w:ascii="Symbol" w:hAnsi="Symbol" w:hint="default"/>
      </w:rPr>
    </w:lvl>
    <w:lvl w:ilvl="1" w:tplc="FD4CD1E2">
      <w:numFmt w:val="bullet"/>
      <w:lvlText w:val="-"/>
      <w:lvlJc w:val="left"/>
      <w:pPr>
        <w:ind w:left="1440" w:hanging="360"/>
      </w:pPr>
      <w:rPr>
        <w:rFonts w:ascii="Comic Sans MS" w:eastAsiaTheme="minorHAnsi" w:hAnsi="Comic Sans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C131A1"/>
    <w:multiLevelType w:val="hybridMultilevel"/>
    <w:tmpl w:val="4A08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331F81"/>
    <w:multiLevelType w:val="hybridMultilevel"/>
    <w:tmpl w:val="BF28F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7"/>
    <w:rsid w:val="0009610B"/>
    <w:rsid w:val="000A02D2"/>
    <w:rsid w:val="000E7154"/>
    <w:rsid w:val="001A245A"/>
    <w:rsid w:val="00244258"/>
    <w:rsid w:val="002D6963"/>
    <w:rsid w:val="002E6EF5"/>
    <w:rsid w:val="00306CED"/>
    <w:rsid w:val="00361608"/>
    <w:rsid w:val="00404BA2"/>
    <w:rsid w:val="00406AD8"/>
    <w:rsid w:val="005507E8"/>
    <w:rsid w:val="00567752"/>
    <w:rsid w:val="005C01EF"/>
    <w:rsid w:val="005E4AA8"/>
    <w:rsid w:val="005E61EE"/>
    <w:rsid w:val="005F3EB6"/>
    <w:rsid w:val="00645DFF"/>
    <w:rsid w:val="00647044"/>
    <w:rsid w:val="00710D63"/>
    <w:rsid w:val="00727CEE"/>
    <w:rsid w:val="0080712B"/>
    <w:rsid w:val="00823B88"/>
    <w:rsid w:val="008567DF"/>
    <w:rsid w:val="00865F37"/>
    <w:rsid w:val="0092051B"/>
    <w:rsid w:val="0094234B"/>
    <w:rsid w:val="00946299"/>
    <w:rsid w:val="00A4526D"/>
    <w:rsid w:val="00B33DA9"/>
    <w:rsid w:val="00BB3242"/>
    <w:rsid w:val="00C312C5"/>
    <w:rsid w:val="00CA7912"/>
    <w:rsid w:val="00DD5927"/>
    <w:rsid w:val="00E06437"/>
    <w:rsid w:val="00E76F22"/>
    <w:rsid w:val="00E8375D"/>
    <w:rsid w:val="00EC02C3"/>
    <w:rsid w:val="00F73347"/>
    <w:rsid w:val="00FD3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A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20342-11A0-4A2B-BF7A-ACDCA88A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 Nicola</dc:creator>
  <cp:lastModifiedBy>Robson, Sam</cp:lastModifiedBy>
  <cp:revision>2</cp:revision>
  <cp:lastPrinted>2017-07-07T09:28:00Z</cp:lastPrinted>
  <dcterms:created xsi:type="dcterms:W3CDTF">2017-09-11T13:29:00Z</dcterms:created>
  <dcterms:modified xsi:type="dcterms:W3CDTF">2017-09-11T13:29:00Z</dcterms:modified>
</cp:coreProperties>
</file>